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 xml:space="preserve">СОВЕТ БАЛЕЙСКОГО МУНИЦИПАЛЬНОГО ОКРУГА </w:t>
      </w:r>
    </w:p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02AEF" w:rsidRPr="003652E2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02AEF" w:rsidRPr="00A02AEF" w:rsidRDefault="001A3DF6" w:rsidP="003652E2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A02AEF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056160" w:rsidRDefault="00966069" w:rsidP="003652E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28 апреля</w:t>
      </w:r>
      <w:r w:rsidR="00C91E3E">
        <w:rPr>
          <w:rFonts w:ascii="Times New Roman" w:hAnsi="Times New Roman" w:cs="Times New Roman"/>
          <w:sz w:val="28"/>
          <w:szCs w:val="28"/>
        </w:rPr>
        <w:t xml:space="preserve"> 2026</w:t>
      </w:r>
      <w:r w:rsidR="00A02AEF" w:rsidRPr="00A02AE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C6645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E1742">
        <w:rPr>
          <w:rFonts w:ascii="Times New Roman" w:hAnsi="Times New Roman" w:cs="Times New Roman"/>
          <w:sz w:val="28"/>
          <w:szCs w:val="28"/>
        </w:rPr>
        <w:t xml:space="preserve"> </w:t>
      </w:r>
      <w:r w:rsidR="00A02AEF" w:rsidRPr="00A02AEF">
        <w:rPr>
          <w:rFonts w:ascii="Times New Roman" w:hAnsi="Times New Roman" w:cs="Times New Roman"/>
          <w:sz w:val="28"/>
          <w:szCs w:val="28"/>
        </w:rPr>
        <w:t>№</w:t>
      </w:r>
      <w:r w:rsidR="009B4BC5">
        <w:rPr>
          <w:rFonts w:ascii="Times New Roman" w:hAnsi="Times New Roman" w:cs="Times New Roman"/>
          <w:sz w:val="28"/>
          <w:szCs w:val="28"/>
        </w:rPr>
        <w:t xml:space="preserve"> 286</w:t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0EFA" w:rsidRPr="003652E2" w:rsidRDefault="003F0EFA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A02AEF" w:rsidRDefault="00A02AEF" w:rsidP="003652E2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A02AEF" w:rsidRPr="003652E2" w:rsidRDefault="00A02AEF" w:rsidP="003652E2">
      <w:pPr>
        <w:spacing w:after="0" w:line="240" w:lineRule="auto"/>
        <w:rPr>
          <w:sz w:val="18"/>
          <w:szCs w:val="18"/>
        </w:rPr>
      </w:pPr>
    </w:p>
    <w:p w:rsidR="00A02AEF" w:rsidRPr="003652E2" w:rsidRDefault="00A02AEF" w:rsidP="003652E2">
      <w:pPr>
        <w:pStyle w:val="ConsTitle"/>
        <w:widowControl/>
        <w:rPr>
          <w:rFonts w:ascii="Times New Roman" w:hAnsi="Times New Roman" w:cs="Times New Roman"/>
          <w:sz w:val="18"/>
          <w:szCs w:val="18"/>
        </w:rPr>
      </w:pPr>
    </w:p>
    <w:p w:rsidR="008D0D7F" w:rsidRPr="00547DF4" w:rsidRDefault="00E57039" w:rsidP="00365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547DF4">
        <w:rPr>
          <w:rFonts w:ascii="Times New Roman" w:hAnsi="Times New Roman" w:cs="Times New Roman"/>
          <w:b/>
          <w:sz w:val="28"/>
          <w:szCs w:val="28"/>
        </w:rPr>
        <w:t>О рассмотрении протестов</w:t>
      </w:r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21606" w:rsidRPr="00547DF4">
        <w:rPr>
          <w:rFonts w:ascii="Times New Roman" w:hAnsi="Times New Roman" w:cs="Times New Roman"/>
          <w:b/>
          <w:sz w:val="28"/>
          <w:szCs w:val="28"/>
        </w:rPr>
        <w:t>Балейской</w:t>
      </w:r>
      <w:proofErr w:type="spellEnd"/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межрайонной пр</w:t>
      </w:r>
      <w:r w:rsidR="00A044F6">
        <w:rPr>
          <w:rFonts w:ascii="Times New Roman" w:hAnsi="Times New Roman" w:cs="Times New Roman"/>
          <w:b/>
          <w:sz w:val="28"/>
          <w:szCs w:val="28"/>
        </w:rPr>
        <w:t xml:space="preserve">окуратуры </w:t>
      </w:r>
      <w:r w:rsidR="00703658" w:rsidRPr="00547DF4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:rsidR="00C21606" w:rsidRPr="003652E2" w:rsidRDefault="00C21606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703658" w:rsidRPr="003652E2" w:rsidRDefault="00703658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5871C3" w:rsidRDefault="00A02AEF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A5234">
        <w:rPr>
          <w:rFonts w:ascii="Times New Roman" w:hAnsi="Times New Roman" w:cs="Times New Roman"/>
          <w:b w:val="0"/>
          <w:sz w:val="28"/>
          <w:szCs w:val="28"/>
        </w:rPr>
        <w:t>Рассмотрев протест</w:t>
      </w:r>
      <w:r w:rsidR="008D0D7F" w:rsidRPr="004A5234">
        <w:rPr>
          <w:rFonts w:ascii="Times New Roman" w:hAnsi="Times New Roman" w:cs="Times New Roman"/>
          <w:b w:val="0"/>
          <w:sz w:val="28"/>
          <w:szCs w:val="28"/>
        </w:rPr>
        <w:t>ы</w:t>
      </w:r>
      <w:r w:rsidRPr="004A52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A5234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4A5234">
        <w:rPr>
          <w:rFonts w:ascii="Times New Roman" w:hAnsi="Times New Roman" w:cs="Times New Roman"/>
          <w:b w:val="0"/>
          <w:sz w:val="28"/>
          <w:szCs w:val="28"/>
        </w:rPr>
        <w:t xml:space="preserve"> межрайонной </w:t>
      </w:r>
      <w:r w:rsidR="00B24523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="004A523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05357" w:rsidRPr="00A061A5" w:rsidRDefault="00405357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24.11.2023</w:t>
      </w:r>
      <w:r w:rsidR="0084431D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г.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№109 «О передаче осуществления части полномочий по решению вопросов местного значения контрольно-счетного органа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контрольно-счетному органу муниципального района «Балейский район»;</w:t>
      </w:r>
    </w:p>
    <w:p w:rsidR="00405357" w:rsidRPr="00A061A5" w:rsidRDefault="00405357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Порядок принятия решения о применении к лицу, замещающему мун</w:t>
      </w:r>
      <w:r w:rsidR="0084431D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иципальную должность в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="0084431D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сельском поселении</w:t>
      </w:r>
      <w:r w:rsidR="0084431D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меры сельском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утвержденный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29.12.2021 №42;</w:t>
      </w:r>
    </w:p>
    <w:p w:rsidR="00405357" w:rsidRPr="00A061A5" w:rsidRDefault="00405357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15.08.2017 </w:t>
      </w:r>
      <w:r w:rsidR="00BC4C74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№79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Об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оснований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взысканию недоимки по местным налогам и сборам и задолженности по пеням и штрафам по этим налогам и сборам»;</w:t>
      </w:r>
    </w:p>
    <w:p w:rsidR="00405357" w:rsidRPr="00A061A5" w:rsidRDefault="00405357" w:rsidP="004053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06.12.2017 №94 «Об определении рабочих мест для отбывания </w:t>
      </w:r>
      <w:r w:rsidR="00BC4C74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административного наказания в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виде обязательных работ на территории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405357" w:rsidRPr="00A061A5" w:rsidRDefault="00405357" w:rsidP="004053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18.11.2016 №54 «Об утверждении Порядка принятия решения о бесплатном предоставлении в собственность гражданам земельных участков, находящихся в муниципальной собственности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и земельных участков на территории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государственная собственность на которые не разграничена, для индивидуального жилищного строительства»;</w:t>
      </w:r>
    </w:p>
    <w:p w:rsidR="00405357" w:rsidRPr="00A061A5" w:rsidRDefault="00405357" w:rsidP="0040535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24.03.2016 №21 «Об утверждении коэффициентов для расчёта арендной платы за земельные участки, части земельных участков, государственная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lastRenderedPageBreak/>
        <w:t>собственност</w:t>
      </w:r>
      <w:r w:rsidR="00E35534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ь на которые не разграничена, на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территории </w:t>
      </w:r>
      <w:r w:rsidR="00E35534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сельского поселения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</w:t>
      </w:r>
      <w:r w:rsidR="00E35534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;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</w:p>
    <w:p w:rsidR="00405357" w:rsidRPr="00A061A5" w:rsidRDefault="000D5CC3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18.04.2013 №15 «Об утверждении коэффициентов для расчёта арендной платы за земельные участки, части земельных участков, государственная собственност</w:t>
      </w:r>
      <w:r w:rsidR="00E35534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ь на которые не разграничена, на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территории </w:t>
      </w:r>
      <w:r w:rsidR="00E35534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сельского поселения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0D5CC3" w:rsidRPr="00A061A5" w:rsidRDefault="000D5CC3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-на Положение о предоставлении гражданами, претендующими на замещение должностей муниципальной службы, и муниципальными служащими сельского поселения «Подойницынское»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и супруги (супруга) своих несовершеннолетних детей, утвержденный </w:t>
      </w:r>
      <w:r w:rsidR="00E35534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решением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Совета поселения «Подойницынское» от 28.12.2009 №72;</w:t>
      </w:r>
      <w:proofErr w:type="gramEnd"/>
    </w:p>
    <w:p w:rsidR="000D5CC3" w:rsidRPr="00A061A5" w:rsidRDefault="000D5CC3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</w:t>
      </w:r>
      <w:r w:rsidR="00CE056A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Порядок принятия решения о применении к лицу, замещающему муници</w:t>
      </w:r>
      <w:r w:rsidR="00EE657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пальную должность в</w:t>
      </w:r>
      <w:r w:rsidR="00CE056A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сельском поселении «Нижнеильдиканское»,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утвержденный решением Совета сельского поселения «Нижнеильдиканское» от 30.12.2021 № 75;</w:t>
      </w:r>
    </w:p>
    <w:p w:rsidR="00405357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Порядок принятия решения о применении к лицу, замещ</w:t>
      </w:r>
      <w:r w:rsidR="00EE657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ающему муниципальную должность в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сельском поселении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утвержденный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Положение о доплате к трудовой пенсии депутатам, выборным должностным лицам местного самоуправления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утвержденное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13.03.2020 №172;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Положение о доплате к трудовой пенсии депутатам, выборным должностным лицам местного самоуправления сельского поселения «Нижнеильдиканское», утвержденное решением совета сельского поселения «Нижнеильдиканское» от 16.11.2015 №23;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от 14.06.2006 №32 «Об «Матусовское» утверждении перечня средств пожаротушения для индивидуальных жилых домов»;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Положение «Об обеспечении первичных мер пожарной безопасности в границах сельского поселения» и «О первичных мерах пожарной безопасности на территории сельского поселения», утвержденное решением Совета сельского поселения «Матусовское»</w:t>
      </w:r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от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br/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14.06.2006 №30;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lastRenderedPageBreak/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03.10.2013 №91 «Ο незаконной деяте</w:t>
      </w:r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льности по обороту и продукции в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алкогольной спиртосодержащей сельском поселении</w:t>
      </w:r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</w:t>
      </w:r>
      <w:r w:rsidR="00E73BCC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</w:t>
      </w:r>
      <w:proofErr w:type="spellStart"/>
      <w:r w:rsidR="00E73BCC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="00E73BCC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-на Порядок заключения соглашения о передаче (принятии) осуществления части полномочий сельского </w:t>
      </w:r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поселения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поселени</w:t>
      </w:r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я утвержденное решением совета с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23.10.2019 №154;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07.07.2023 №96 «Об обеспечении роста заработной платы в сельском поселении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</w:t>
      </w:r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инское</w:t>
      </w:r>
      <w:proofErr w:type="spellEnd"/>
      <w:r w:rsidR="00E73BCC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и о внесении изменений в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отдельные решения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Порядок предоставления в аренду и безвозмездное пользование движимого и недви</w:t>
      </w:r>
      <w:r w:rsidR="00B35EEF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жимого имущества, находящегося в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муниципальной собственности сельского поселения «Жидкинское», утвержденный решением совета сельского поселения «Жидкинское» от 27.04.2010 №8;</w:t>
      </w:r>
    </w:p>
    <w:p w:rsidR="00CE056A" w:rsidRPr="00B35EEF" w:rsidRDefault="00CE056A" w:rsidP="00B35EEF">
      <w:pPr>
        <w:pStyle w:val="1"/>
        <w:ind w:firstLine="709"/>
        <w:jc w:val="both"/>
        <w:rPr>
          <w:color w:val="1A1A1A"/>
          <w:shd w:val="clear" w:color="auto" w:fill="FFFFFF"/>
        </w:rPr>
      </w:pPr>
      <w:r w:rsidRPr="00A061A5">
        <w:rPr>
          <w:color w:val="1A1A1A"/>
          <w:shd w:val="clear" w:color="auto" w:fill="FFFFFF"/>
        </w:rPr>
        <w:t xml:space="preserve">- на Перечень муниципальных услуг, предоставляемых </w:t>
      </w:r>
      <w:r w:rsidR="00B35EEF" w:rsidRPr="00B35EEF">
        <w:rPr>
          <w:color w:val="1A1A1A"/>
          <w:shd w:val="clear" w:color="auto" w:fill="FFFFFF"/>
        </w:rPr>
        <w:t>органами местного</w:t>
      </w:r>
      <w:r w:rsidR="00B35EEF">
        <w:rPr>
          <w:b/>
          <w:color w:val="1A1A1A"/>
          <w:shd w:val="clear" w:color="auto" w:fill="FFFFFF"/>
        </w:rPr>
        <w:t xml:space="preserve"> </w:t>
      </w:r>
      <w:r w:rsidRPr="00A061A5">
        <w:rPr>
          <w:color w:val="1A1A1A"/>
          <w:shd w:val="clear" w:color="auto" w:fill="FFFFFF"/>
        </w:rPr>
        <w:t xml:space="preserve">самоуправления </w:t>
      </w:r>
      <w:r w:rsidR="00B35EEF" w:rsidRPr="00B35EEF">
        <w:rPr>
          <w:color w:val="1A1A1A"/>
          <w:shd w:val="clear" w:color="auto" w:fill="FFFFFF"/>
        </w:rPr>
        <w:t>сельского поселения «Жидкинское»</w:t>
      </w:r>
      <w:r w:rsidRPr="00A061A5">
        <w:rPr>
          <w:color w:val="1A1A1A"/>
          <w:shd w:val="clear" w:color="auto" w:fill="FFFFFF"/>
        </w:rPr>
        <w:t xml:space="preserve"> </w:t>
      </w:r>
      <w:r w:rsidR="00B35EEF" w:rsidRPr="00A061A5">
        <w:rPr>
          <w:color w:val="1A1A1A"/>
          <w:shd w:val="clear" w:color="auto" w:fill="FFFFFF"/>
        </w:rPr>
        <w:t xml:space="preserve">для размещения </w:t>
      </w:r>
      <w:r w:rsidR="00B35EEF">
        <w:rPr>
          <w:color w:val="1A1A1A"/>
          <w:shd w:val="clear" w:color="auto" w:fill="FFFFFF"/>
        </w:rPr>
        <w:t xml:space="preserve">в </w:t>
      </w:r>
      <w:r w:rsidR="00B35EEF" w:rsidRPr="00A061A5">
        <w:rPr>
          <w:color w:val="1A1A1A"/>
          <w:shd w:val="clear" w:color="auto" w:fill="FFFFFF"/>
        </w:rPr>
        <w:t>Федеральном реестре государственных и муниципальных услуг</w:t>
      </w:r>
      <w:r w:rsidR="00B35EEF">
        <w:rPr>
          <w:color w:val="1A1A1A"/>
          <w:shd w:val="clear" w:color="auto" w:fill="FFFFFF"/>
        </w:rPr>
        <w:t xml:space="preserve">» </w:t>
      </w:r>
      <w:r w:rsidRPr="00A061A5">
        <w:rPr>
          <w:color w:val="1A1A1A"/>
          <w:shd w:val="clear" w:color="auto" w:fill="FFFFFF"/>
        </w:rPr>
        <w:t>утвержденный решением Совета сельского поселения «Жидкинское» от 30.01.2012 №52;</w:t>
      </w:r>
    </w:p>
    <w:p w:rsidR="00CE056A" w:rsidRPr="00A061A5" w:rsidRDefault="00B35EEF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Положение о</w:t>
      </w:r>
      <w:r w:rsidR="00CE056A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порядке и условиях приватизации муниципального имущества сельского поселения «Нижнеильдиканское», утвержденное решением Совета сельского поселения «Нижнеильдиканское»</w:t>
      </w:r>
      <w:r w:rsidR="00CE056A"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от </w:t>
      </w:r>
      <w:r w:rsidR="00CE056A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29.06.2020 №243;</w:t>
      </w:r>
    </w:p>
    <w:p w:rsidR="00CE056A" w:rsidRPr="00A061A5" w:rsidRDefault="00CE056A" w:rsidP="00B074F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-на Положение о порядке сообщения лицами, замещающими должности муниципальной службы в администрации се</w:t>
      </w:r>
      <w:r w:rsidR="00EC30E8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льского поселения «</w:t>
      </w:r>
      <w:proofErr w:type="spellStart"/>
      <w:r w:rsidR="00EC30E8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="00EC30E8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о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 интересов, 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утвержденный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23.03.2016 №34;</w:t>
      </w:r>
    </w:p>
    <w:p w:rsidR="00A02AEF" w:rsidRPr="00A061A5" w:rsidRDefault="00CE056A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-на Положение о проверке достоверности и полноты сведений, представляемых лицами, поступающими на 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работу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на должность руководителя муниципального учреждения в сельское поселение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и руководителя муниципального учреждения в сельское поселение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утвержденный решением Совета сельского от</w:t>
      </w:r>
      <w:r w:rsid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06.03.2013 №71</w:t>
      </w:r>
      <w:r w:rsid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, </w:t>
      </w:r>
      <w:r w:rsidR="00A02AEF" w:rsidRPr="00A061A5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="00C21606" w:rsidRPr="00A061A5">
        <w:rPr>
          <w:rFonts w:ascii="Times New Roman" w:hAnsi="Times New Roman" w:cs="Times New Roman"/>
          <w:b w:val="0"/>
          <w:sz w:val="28"/>
          <w:szCs w:val="28"/>
        </w:rPr>
        <w:t xml:space="preserve">Балейского муниципального округа </w:t>
      </w:r>
      <w:r w:rsidR="00FB472A" w:rsidRPr="00A061A5">
        <w:rPr>
          <w:rFonts w:ascii="Times New Roman" w:hAnsi="Times New Roman" w:cs="Times New Roman"/>
          <w:b w:val="0"/>
          <w:sz w:val="28"/>
          <w:szCs w:val="28"/>
        </w:rPr>
        <w:t xml:space="preserve">Забайкальского края </w:t>
      </w:r>
      <w:r w:rsidR="00A02AEF" w:rsidRPr="007B1904">
        <w:rPr>
          <w:rFonts w:ascii="Times New Roman" w:hAnsi="Times New Roman" w:cs="Times New Roman"/>
          <w:sz w:val="28"/>
          <w:szCs w:val="28"/>
        </w:rPr>
        <w:t>РЕШИЛ:</w:t>
      </w:r>
    </w:p>
    <w:p w:rsidR="0091734D" w:rsidRPr="003652E2" w:rsidRDefault="0091734D" w:rsidP="00B24523">
      <w:pPr>
        <w:pStyle w:val="1"/>
        <w:tabs>
          <w:tab w:val="left" w:pos="709"/>
        </w:tabs>
        <w:ind w:firstLine="0"/>
        <w:jc w:val="both"/>
        <w:rPr>
          <w:b/>
          <w:sz w:val="18"/>
          <w:szCs w:val="18"/>
        </w:rPr>
      </w:pPr>
    </w:p>
    <w:p w:rsidR="0091734D" w:rsidRDefault="0091734D" w:rsidP="00E7566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75663">
        <w:rPr>
          <w:rFonts w:ascii="Times New Roman" w:hAnsi="Times New Roman" w:cs="Times New Roman"/>
          <w:b w:val="0"/>
          <w:sz w:val="28"/>
          <w:szCs w:val="28"/>
        </w:rPr>
        <w:t xml:space="preserve">Протесты </w:t>
      </w:r>
      <w:proofErr w:type="spellStart"/>
      <w:r w:rsidRPr="00E75663">
        <w:rPr>
          <w:rFonts w:ascii="Times New Roman" w:hAnsi="Times New Roman" w:cs="Times New Roman"/>
          <w:b w:val="0"/>
          <w:sz w:val="28"/>
          <w:szCs w:val="28"/>
        </w:rPr>
        <w:t>Балейской</w:t>
      </w:r>
      <w:proofErr w:type="spellEnd"/>
      <w:r w:rsidRPr="00E75663">
        <w:rPr>
          <w:rFonts w:ascii="Times New Roman" w:hAnsi="Times New Roman" w:cs="Times New Roman"/>
          <w:b w:val="0"/>
          <w:sz w:val="28"/>
          <w:szCs w:val="28"/>
        </w:rPr>
        <w:t xml:space="preserve"> межрайонной </w:t>
      </w:r>
      <w:r w:rsidR="003652E2" w:rsidRPr="00E75663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Pr="00E7566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-от 13.03.2026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24.11.2023 №109 «О передаче осуществления части полномочий по решению вопросов местного значения контрольно-счетного органа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контрольно-счетному органу муниципального района «Балейский район»;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lastRenderedPageBreak/>
        <w:t>-от 13.03.2026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Порядок принятия решения о применении к лицу, замещающему муниципальную поселении должность B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меры сельском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утвержденный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29.12.2021 №42;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-от 13.03.2026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15.08.2017 установлении признания дополнительных 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безнадежными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№79 «Об оснований взысканию недоимки по местным налогам и сборам и задолженности по пеням и штрафам по этим налогам и сборам»;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-от 13.03.2026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 от 06.12.2017 №94 «Об определении рабочих мест для отбывания административного наказания </w:t>
      </w:r>
      <w:r w:rsidR="00A07887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в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виде обязательных работ на территории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»;.</w:t>
      </w:r>
      <w:proofErr w:type="gramEnd"/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-от 13.03.2026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18.11.2016 №54 «Об утверждении Порядка принятия решения о бесплатном предоставлении в собственность гражданам земельных участков, находящихся в муниципальной собственности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и земельных участков на территории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государственная собственность на которые не разграничена, для индивидуального жилищного строительства»;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-от 13.03.2026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24.03.2016 №21 «Об утверждении коэффициентов для расчёта арендной платы за земельные участки, части земельных участков, государственная собственность на которые не разграничена, не территории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сельского поселения;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18.04.2013 №15 «Об утверждении коэффициентов для расчёта арендной платы за земельные участки, части земельных участков, государственная собственность на которые не разграничена, не территории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Нижнекокуйское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сельского поселения;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proofErr w:type="gramStart"/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Положение о предоставлении гражданами, претендующими на замещение должностей муниципальной службы, и муниципальными служащими сельского поселения «Подойницынское»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и супруги (супруга) своих несовершеннолетних детей, утвержденный Совета поселения «Подойницынское» от 28.12.2009 №72;</w:t>
      </w:r>
      <w:proofErr w:type="gramEnd"/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на Порядок принятия решения о применении к лицу, замещающему муниципальную должность B сельском поселении «Нижнеильдиканское», меры ответственности за предоставление недостоверных или неполных сведений о доходах, расходах, об имуществе и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lastRenderedPageBreak/>
        <w:t>обязательствах имущественного характера, если искажение этих сведений является несущественным, утвержденный решением Совета сельского поселения «Нижнеильдиканское» от 30.12.2021 № 75;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Порядок принятия решения о применении к лицу, замещающему муниципальную должность B сельском поселении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меры ответственности за предоставление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несущественным, утвержденный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30.12.2021 №51;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Положение о доплате к трудовой пенсии депутатам, выборным должностным лицам местного самоуправления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утвержденное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13.03.2020 №172;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Положение о доплате к трудовой пенсии депутатам, выборным должностным лицам местного самоуправления сельского поселения «Нижнеильдиканское», утвержденное решением совета сельского поселения «Нижнеильдиканское» от 16.11.2015 №23;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от 14.06.2006 №32 «Об «Матусовское» утверждении перечня средств пожаротушения для индивидуальных жилых домов»;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Положение «Об обеспечении первичных мер пожарной безопасности в границах сельского поселения» и «О первичных мерах пожарной безопасности на территории сельского поселения», утвержденное решением Совета сельского поселения «Матусовское»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br/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14.06.2006 №30;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03.10.2013 №91 «Ο незаконной деятельности по обороту и продукции B алкогольной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спиртосодержащей сельском поселении;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Порядок заключения соглашения о передаче (принятии) осуществления части полномочий сельского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», поселения утвержденное решением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23.10.2019 №154;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Решение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07.07.2023 №96 «Об обеспечении роста заработной платы в сельском поселении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и о внесении изменений B отдельные решения Совета сельского поселения «</w:t>
      </w:r>
      <w:proofErr w:type="spell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Порядок предоставления в аренду и безвозмездное пользование движимого и недвижимого имущества, находящегося B муниципальной собственности сельского поселения «Жидкинское», утвержденный решением совета сельского поселения «Жидкинское» от 27.04.2010 №8;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на Перечень муниципальных услуг, на предоставляемых самоуправления «Жидкинское» органами сельского местного поселения B для размещения Федеральном реестре государственных и муниципальных услуг, утвержденный решением Совета сельского поселения «Жидкинское» от 30.01.2012 №52;</w:t>
      </w:r>
    </w:p>
    <w:p w:rsidR="00A061A5" w:rsidRPr="00A061A5" w:rsidRDefault="00A061A5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16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на Положение 0 </w:t>
      </w:r>
      <w:proofErr w:type="gramStart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порядке</w:t>
      </w:r>
      <w:proofErr w:type="gramEnd"/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и условиях приватизации муниципального имущества сельского поселения «Нижнеильдиканское», утвержденное решением Совета сельского поселения «Нижнеильдиканское»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от </w:t>
      </w:r>
      <w:r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29.06.2020 №243;</w:t>
      </w:r>
    </w:p>
    <w:p w:rsidR="00A061A5" w:rsidRPr="00A061A5" w:rsidRDefault="004A320E" w:rsidP="00A061A5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</w:pPr>
      <w:r w:rsidRPr="00A061A5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от 20</w:t>
      </w:r>
      <w:r w:rsidRPr="00A061A5">
        <w:rPr>
          <w:rFonts w:ascii="Times New Roman" w:hAnsi="Times New Roman" w:cs="Times New Roman"/>
          <w:b w:val="0"/>
          <w:sz w:val="28"/>
          <w:szCs w:val="28"/>
        </w:rPr>
        <w:t>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на Положение о порядке сообщения лицами, замещающими должности муниципальной службы в администрации сельского поселения «</w:t>
      </w:r>
      <w:proofErr w:type="spellStart"/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», 0 возникновении личной заинтересованности при исполнении должностных обязанностей, которая приводит или может привести к конфликту ин интересов, </w:t>
      </w:r>
      <w:proofErr w:type="gramStart"/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утвержденный</w:t>
      </w:r>
      <w:proofErr w:type="gramEnd"/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 xml:space="preserve"> решением Совета сельского поселения «</w:t>
      </w:r>
      <w:proofErr w:type="spellStart"/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Ундинское</w:t>
      </w:r>
      <w:proofErr w:type="spellEnd"/>
      <w:r w:rsidR="00A061A5" w:rsidRPr="00A061A5">
        <w:rPr>
          <w:rFonts w:ascii="Times New Roman" w:hAnsi="Times New Roman" w:cs="Times New Roman"/>
          <w:b w:val="0"/>
          <w:color w:val="1A1A1A"/>
          <w:sz w:val="28"/>
          <w:szCs w:val="28"/>
          <w:shd w:val="clear" w:color="auto" w:fill="FFFFFF"/>
        </w:rPr>
        <w:t>» от 23.03.2016 №34;</w:t>
      </w:r>
    </w:p>
    <w:p w:rsidR="00A02AEF" w:rsidRPr="004A320E" w:rsidRDefault="004A320E" w:rsidP="00A116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A320E">
        <w:rPr>
          <w:rFonts w:ascii="Times New Roman" w:hAnsi="Times New Roman" w:cs="Times New Roman"/>
          <w:sz w:val="28"/>
          <w:szCs w:val="28"/>
        </w:rPr>
        <w:t>-от 20.03.2026 № 07-22б-2026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на Положение о проверке достоверности и полноты сведений, представляемых лицами, поступающими на </w:t>
      </w:r>
      <w:proofErr w:type="gramStart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работу</w:t>
      </w:r>
      <w:proofErr w:type="gramEnd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 должность руководителя муниципального учреждения в сельское поселение «</w:t>
      </w:r>
      <w:proofErr w:type="spellStart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», и руководителя муниципального учреждения в сельское поселение «</w:t>
      </w:r>
      <w:proofErr w:type="spellStart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», утвержденный решением Совета сельского от</w:t>
      </w:r>
      <w:r w:rsidR="00A061A5">
        <w:rPr>
          <w:rFonts w:ascii="Times New Roman" w:hAnsi="Times New Roman" w:cs="Times New Roman"/>
          <w:b/>
          <w:color w:val="1A1A1A"/>
          <w:sz w:val="28"/>
          <w:szCs w:val="28"/>
        </w:rPr>
        <w:t xml:space="preserve"> </w:t>
      </w:r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поселения «</w:t>
      </w:r>
      <w:proofErr w:type="spellStart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Нижнегирюнинское</w:t>
      </w:r>
      <w:proofErr w:type="spellEnd"/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»</w:t>
      </w:r>
      <w:r w:rsidR="00A061A5" w:rsidRPr="00A061A5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="00A061A5" w:rsidRPr="00A061A5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06.03.2013 №71</w:t>
      </w:r>
      <w:r w:rsidR="00A061A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,</w:t>
      </w:r>
      <w:r w:rsidR="00A07887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 xml:space="preserve"> </w:t>
      </w:r>
      <w:r w:rsidR="00A02AEF">
        <w:rPr>
          <w:rFonts w:ascii="Times New Roman" w:hAnsi="Times New Roman" w:cs="Times New Roman"/>
          <w:sz w:val="28"/>
          <w:szCs w:val="28"/>
        </w:rPr>
        <w:t>удовлетворить</w:t>
      </w:r>
      <w:r w:rsidR="00A02AEF" w:rsidRPr="00F85BEE">
        <w:rPr>
          <w:rFonts w:ascii="Times New Roman" w:hAnsi="Times New Roman" w:cs="Times New Roman"/>
          <w:sz w:val="28"/>
          <w:szCs w:val="28"/>
        </w:rPr>
        <w:t>.</w:t>
      </w:r>
    </w:p>
    <w:p w:rsidR="00A02AEF" w:rsidRDefault="00703658" w:rsidP="00B24523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02AE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673838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A02AEF" w:rsidRPr="00674A2C">
        <w:rPr>
          <w:rFonts w:ascii="Times New Roman" w:hAnsi="Times New Roman" w:cs="Times New Roman"/>
          <w:b w:val="0"/>
          <w:sz w:val="28"/>
          <w:szCs w:val="28"/>
        </w:rPr>
        <w:t>вступает в силу с момента подписания.</w:t>
      </w:r>
    </w:p>
    <w:p w:rsidR="00A02AEF" w:rsidRDefault="00A02AEF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289C" w:rsidRDefault="0035289C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02AEF" w:rsidRDefault="00A02AEF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Председатель Совета</w:t>
      </w: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Балейского муниципального округа</w:t>
      </w:r>
    </w:p>
    <w:p w:rsidR="00A02AEF" w:rsidRPr="0035289C" w:rsidRDefault="0035289C" w:rsidP="00A07887">
      <w:pPr>
        <w:spacing w:after="0" w:line="240" w:lineRule="auto"/>
        <w:ind w:right="-143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Забайкальского края</w:t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="0015292B">
        <w:rPr>
          <w:rFonts w:ascii="Times New Roman" w:hAnsi="Times New Roman" w:cs="Times New Roman"/>
          <w:bCs/>
          <w:sz w:val="28"/>
        </w:rPr>
        <w:t xml:space="preserve"> </w:t>
      </w:r>
      <w:r w:rsidR="00AE1742">
        <w:rPr>
          <w:rFonts w:ascii="Times New Roman" w:hAnsi="Times New Roman" w:cs="Times New Roman"/>
          <w:bCs/>
          <w:sz w:val="28"/>
        </w:rPr>
        <w:t xml:space="preserve">       </w:t>
      </w:r>
      <w:r w:rsidR="00A07887">
        <w:rPr>
          <w:rFonts w:ascii="Times New Roman" w:hAnsi="Times New Roman" w:cs="Times New Roman"/>
          <w:bCs/>
          <w:sz w:val="28"/>
        </w:rPr>
        <w:t xml:space="preserve"> </w:t>
      </w:r>
      <w:r w:rsidR="00AE1742">
        <w:rPr>
          <w:rFonts w:ascii="Times New Roman" w:hAnsi="Times New Roman" w:cs="Times New Roman"/>
          <w:bCs/>
          <w:sz w:val="28"/>
        </w:rPr>
        <w:t xml:space="preserve"> </w:t>
      </w:r>
      <w:r w:rsidRPr="00096262">
        <w:rPr>
          <w:rFonts w:ascii="Times New Roman" w:hAnsi="Times New Roman" w:cs="Times New Roman"/>
          <w:bCs/>
          <w:sz w:val="28"/>
        </w:rPr>
        <w:tab/>
      </w:r>
      <w:r w:rsidR="00A07887">
        <w:rPr>
          <w:rFonts w:ascii="Times New Roman" w:hAnsi="Times New Roman" w:cs="Times New Roman"/>
          <w:bCs/>
          <w:sz w:val="28"/>
        </w:rPr>
        <w:t xml:space="preserve">       </w:t>
      </w:r>
      <w:r w:rsidRPr="00096262">
        <w:rPr>
          <w:rFonts w:ascii="Times New Roman" w:hAnsi="Times New Roman" w:cs="Times New Roman"/>
          <w:bCs/>
          <w:sz w:val="28"/>
        </w:rPr>
        <w:t>П.И. Коваленко</w:t>
      </w:r>
    </w:p>
    <w:sectPr w:rsidR="00A02AEF" w:rsidRPr="0035289C" w:rsidSect="00B2452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37ACA"/>
    <w:rsid w:val="0000296B"/>
    <w:rsid w:val="00035537"/>
    <w:rsid w:val="00056160"/>
    <w:rsid w:val="00083C46"/>
    <w:rsid w:val="00093E67"/>
    <w:rsid w:val="000D5CC3"/>
    <w:rsid w:val="000E4C20"/>
    <w:rsid w:val="000E5CD3"/>
    <w:rsid w:val="00147C3A"/>
    <w:rsid w:val="0015292B"/>
    <w:rsid w:val="001531B0"/>
    <w:rsid w:val="001963FD"/>
    <w:rsid w:val="001A3DF6"/>
    <w:rsid w:val="001C01FB"/>
    <w:rsid w:val="001D53E7"/>
    <w:rsid w:val="001D6729"/>
    <w:rsid w:val="001D6B2E"/>
    <w:rsid w:val="001F55B9"/>
    <w:rsid w:val="001F7FAC"/>
    <w:rsid w:val="00244816"/>
    <w:rsid w:val="00247DCB"/>
    <w:rsid w:val="00270589"/>
    <w:rsid w:val="00270A10"/>
    <w:rsid w:val="00280047"/>
    <w:rsid w:val="00295D84"/>
    <w:rsid w:val="0030071D"/>
    <w:rsid w:val="003113A1"/>
    <w:rsid w:val="00331A52"/>
    <w:rsid w:val="0035289C"/>
    <w:rsid w:val="003652E2"/>
    <w:rsid w:val="003A2AAA"/>
    <w:rsid w:val="003B10AA"/>
    <w:rsid w:val="003B41AB"/>
    <w:rsid w:val="003F0EFA"/>
    <w:rsid w:val="003F3855"/>
    <w:rsid w:val="003F4EED"/>
    <w:rsid w:val="00405357"/>
    <w:rsid w:val="0041743D"/>
    <w:rsid w:val="004245CD"/>
    <w:rsid w:val="00437ACA"/>
    <w:rsid w:val="00461433"/>
    <w:rsid w:val="004628F0"/>
    <w:rsid w:val="004710DF"/>
    <w:rsid w:val="00486307"/>
    <w:rsid w:val="004A320E"/>
    <w:rsid w:val="004A5234"/>
    <w:rsid w:val="004C3FD7"/>
    <w:rsid w:val="00511FF6"/>
    <w:rsid w:val="00536C25"/>
    <w:rsid w:val="00547DF4"/>
    <w:rsid w:val="005652D1"/>
    <w:rsid w:val="005871C3"/>
    <w:rsid w:val="005951D7"/>
    <w:rsid w:val="005C3996"/>
    <w:rsid w:val="005D24E2"/>
    <w:rsid w:val="005D5AC3"/>
    <w:rsid w:val="005E2C1A"/>
    <w:rsid w:val="006147BB"/>
    <w:rsid w:val="00673838"/>
    <w:rsid w:val="00703658"/>
    <w:rsid w:val="0071084E"/>
    <w:rsid w:val="00735370"/>
    <w:rsid w:val="007B1904"/>
    <w:rsid w:val="007D11C4"/>
    <w:rsid w:val="008064DA"/>
    <w:rsid w:val="00827927"/>
    <w:rsid w:val="0084431D"/>
    <w:rsid w:val="00864102"/>
    <w:rsid w:val="008B2599"/>
    <w:rsid w:val="008D0D7F"/>
    <w:rsid w:val="00902BE4"/>
    <w:rsid w:val="00907A6D"/>
    <w:rsid w:val="0091734D"/>
    <w:rsid w:val="00927336"/>
    <w:rsid w:val="00966069"/>
    <w:rsid w:val="009763D9"/>
    <w:rsid w:val="009B4BC5"/>
    <w:rsid w:val="009B7D1C"/>
    <w:rsid w:val="009E75BC"/>
    <w:rsid w:val="00A01BC6"/>
    <w:rsid w:val="00A02AEF"/>
    <w:rsid w:val="00A044F6"/>
    <w:rsid w:val="00A05266"/>
    <w:rsid w:val="00A061A5"/>
    <w:rsid w:val="00A07887"/>
    <w:rsid w:val="00A11643"/>
    <w:rsid w:val="00A12B62"/>
    <w:rsid w:val="00A47784"/>
    <w:rsid w:val="00A47877"/>
    <w:rsid w:val="00A54DCB"/>
    <w:rsid w:val="00A561A3"/>
    <w:rsid w:val="00A84C32"/>
    <w:rsid w:val="00AE1742"/>
    <w:rsid w:val="00B074F5"/>
    <w:rsid w:val="00B24523"/>
    <w:rsid w:val="00B35EEF"/>
    <w:rsid w:val="00B4230F"/>
    <w:rsid w:val="00B71F34"/>
    <w:rsid w:val="00B77F64"/>
    <w:rsid w:val="00BC4C74"/>
    <w:rsid w:val="00BD2E28"/>
    <w:rsid w:val="00C21606"/>
    <w:rsid w:val="00C66459"/>
    <w:rsid w:val="00C91E3E"/>
    <w:rsid w:val="00CA10F1"/>
    <w:rsid w:val="00CD0176"/>
    <w:rsid w:val="00CE056A"/>
    <w:rsid w:val="00D008D4"/>
    <w:rsid w:val="00D41210"/>
    <w:rsid w:val="00D44B43"/>
    <w:rsid w:val="00D471EA"/>
    <w:rsid w:val="00D80A20"/>
    <w:rsid w:val="00E05912"/>
    <w:rsid w:val="00E25732"/>
    <w:rsid w:val="00E35534"/>
    <w:rsid w:val="00E46A43"/>
    <w:rsid w:val="00E57039"/>
    <w:rsid w:val="00E73BCC"/>
    <w:rsid w:val="00E75663"/>
    <w:rsid w:val="00EA5225"/>
    <w:rsid w:val="00EC30E8"/>
    <w:rsid w:val="00EE657C"/>
    <w:rsid w:val="00F04F6A"/>
    <w:rsid w:val="00F17747"/>
    <w:rsid w:val="00F17C30"/>
    <w:rsid w:val="00F32211"/>
    <w:rsid w:val="00F901A8"/>
    <w:rsid w:val="00FB472A"/>
    <w:rsid w:val="00FB5543"/>
    <w:rsid w:val="00FC20DF"/>
    <w:rsid w:val="00FD723C"/>
    <w:rsid w:val="00FE6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mi-callto">
    <w:name w:val="wmi-callto"/>
    <w:basedOn w:val="a0"/>
    <w:rsid w:val="008D0D7F"/>
  </w:style>
  <w:style w:type="character" w:customStyle="1" w:styleId="a5">
    <w:name w:val="Основной текст_"/>
    <w:basedOn w:val="a0"/>
    <w:link w:val="1"/>
    <w:rsid w:val="0028004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28004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C3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24481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44816"/>
  </w:style>
  <w:style w:type="character" w:customStyle="1" w:styleId="10">
    <w:name w:val="Основной текст Знак1"/>
    <w:basedOn w:val="a0"/>
    <w:uiPriority w:val="99"/>
    <w:rsid w:val="0024481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6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C14A8-2EBA-4089-BB07-35A6CF79A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6</Pages>
  <Words>2098</Words>
  <Characters>11961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90</cp:revision>
  <cp:lastPrinted>2026-04-13T07:18:00Z</cp:lastPrinted>
  <dcterms:created xsi:type="dcterms:W3CDTF">2025-03-18T08:16:00Z</dcterms:created>
  <dcterms:modified xsi:type="dcterms:W3CDTF">2026-04-23T00:32:00Z</dcterms:modified>
</cp:coreProperties>
</file>